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0"/>
          <w:szCs w:val="40"/>
        </w:rPr>
      </w:pPr>
      <w:r>
        <w:rPr>
          <w:rFonts w:hint="eastAsia" w:ascii="宋体" w:hAnsi="宋体" w:eastAsia="宋体" w:cs="宋体"/>
          <w:sz w:val="40"/>
          <w:szCs w:val="40"/>
          <w:lang w:val="en-US" w:eastAsia="zh-CN"/>
        </w:rPr>
        <w:t>重庆煤矿安全技术培训中心、</w:t>
      </w:r>
      <w:r>
        <w:rPr>
          <w:rFonts w:hint="eastAsia" w:ascii="宋体" w:hAnsi="宋体" w:eastAsia="宋体" w:cs="宋体"/>
          <w:sz w:val="40"/>
          <w:szCs w:val="40"/>
        </w:rPr>
        <w:t>重庆市</w:t>
      </w:r>
      <w:r>
        <w:rPr>
          <w:rFonts w:hint="eastAsia" w:ascii="宋体" w:hAnsi="宋体" w:eastAsia="宋体" w:cs="宋体"/>
          <w:sz w:val="40"/>
          <w:szCs w:val="40"/>
          <w:lang w:val="en-US" w:eastAsia="zh-CN"/>
        </w:rPr>
        <w:t>矿业工程</w:t>
      </w:r>
      <w:r>
        <w:rPr>
          <w:rFonts w:hint="eastAsia" w:ascii="宋体" w:hAnsi="宋体" w:eastAsia="宋体" w:cs="宋体"/>
          <w:sz w:val="40"/>
          <w:szCs w:val="40"/>
        </w:rPr>
        <w:t>学校</w:t>
      </w:r>
    </w:p>
    <w:p>
      <w:pPr>
        <w:jc w:val="center"/>
        <w:rPr>
          <w:rFonts w:hint="eastAsia" w:ascii="宋体" w:hAnsi="宋体" w:eastAsia="宋体" w:cs="宋体"/>
          <w:sz w:val="40"/>
          <w:szCs w:val="40"/>
        </w:rPr>
      </w:pPr>
      <w:bookmarkStart w:id="0" w:name="_GoBack"/>
      <w:r>
        <w:rPr>
          <w:rFonts w:hint="eastAsia" w:ascii="宋体" w:hAnsi="宋体" w:eastAsia="宋体" w:cs="宋体"/>
          <w:sz w:val="40"/>
          <w:szCs w:val="40"/>
          <w:lang w:val="en-US" w:eastAsia="zh-CN"/>
        </w:rPr>
        <w:t>选择定点供应商</w:t>
      </w:r>
      <w:r>
        <w:rPr>
          <w:rFonts w:hint="eastAsia" w:ascii="宋体" w:hAnsi="宋体" w:eastAsia="宋体" w:cs="宋体"/>
          <w:sz w:val="40"/>
          <w:szCs w:val="40"/>
        </w:rPr>
        <w:t>招标报名表</w:t>
      </w:r>
      <w:bookmarkEnd w:id="0"/>
    </w:p>
    <w:tbl>
      <w:tblPr>
        <w:tblStyle w:val="3"/>
        <w:tblW w:w="98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09"/>
        <w:gridCol w:w="1983"/>
        <w:gridCol w:w="817"/>
        <w:gridCol w:w="1233"/>
        <w:gridCol w:w="652"/>
        <w:gridCol w:w="148"/>
        <w:gridCol w:w="734"/>
        <w:gridCol w:w="21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1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bCs/>
                <w:szCs w:val="28"/>
              </w:rPr>
            </w:pPr>
            <w:r>
              <w:rPr>
                <w:rFonts w:hint="eastAsia" w:ascii="宋体" w:hAnsi="宋体" w:eastAsia="宋体" w:cs="Times New Roman"/>
                <w:b/>
                <w:bCs/>
                <w:szCs w:val="28"/>
              </w:rPr>
              <w:t>公司名称</w:t>
            </w:r>
          </w:p>
        </w:tc>
        <w:tc>
          <w:tcPr>
            <w:tcW w:w="7738" w:type="dxa"/>
            <w:gridSpan w:val="7"/>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Times New Roman"/>
                <w:b/>
                <w:bCs/>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1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
                <w:bCs/>
                <w:szCs w:val="28"/>
              </w:rPr>
            </w:pPr>
            <w:r>
              <w:rPr>
                <w:rFonts w:hint="eastAsia" w:ascii="宋体" w:hAnsi="宋体" w:eastAsia="宋体" w:cs="Times New Roman"/>
                <w:b/>
                <w:bCs/>
                <w:szCs w:val="28"/>
              </w:rPr>
              <w:t>项目名称</w:t>
            </w:r>
          </w:p>
        </w:tc>
        <w:tc>
          <w:tcPr>
            <w:tcW w:w="7738"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eastAsia="宋体" w:cs="Times New Roman"/>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4" w:hRule="exact"/>
          <w:jc w:val="center"/>
        </w:trPr>
        <w:tc>
          <w:tcPr>
            <w:tcW w:w="21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
                <w:bCs/>
                <w:szCs w:val="28"/>
              </w:rPr>
            </w:pPr>
            <w:r>
              <w:rPr>
                <w:rFonts w:hint="eastAsia" w:ascii="宋体" w:hAnsi="宋体" w:eastAsia="宋体" w:cs="Times New Roman"/>
                <w:b/>
                <w:bCs/>
                <w:szCs w:val="28"/>
              </w:rPr>
              <w:t>注册资金</w:t>
            </w:r>
          </w:p>
          <w:p>
            <w:pPr>
              <w:spacing w:line="360" w:lineRule="exact"/>
              <w:jc w:val="center"/>
              <w:rPr>
                <w:rFonts w:ascii="宋体" w:hAnsi="宋体" w:eastAsia="宋体" w:cs="Times New Roman"/>
                <w:b/>
                <w:bCs/>
                <w:szCs w:val="28"/>
              </w:rPr>
            </w:pPr>
            <w:r>
              <w:rPr>
                <w:rFonts w:hint="eastAsia" w:ascii="宋体" w:hAnsi="宋体" w:eastAsia="宋体" w:cs="Times New Roman"/>
                <w:b/>
                <w:bCs/>
                <w:szCs w:val="28"/>
              </w:rPr>
              <w:t>（万元人民币）</w:t>
            </w:r>
          </w:p>
        </w:tc>
        <w:tc>
          <w:tcPr>
            <w:tcW w:w="280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Times New Roman"/>
                <w:b/>
                <w:bCs/>
                <w:szCs w:val="24"/>
                <w:lang w:val="en-US" w:eastAsia="zh-CN"/>
              </w:rPr>
            </w:pPr>
          </w:p>
        </w:tc>
        <w:tc>
          <w:tcPr>
            <w:tcW w:w="2033" w:type="dxa"/>
            <w:gridSpan w:val="3"/>
            <w:tcBorders>
              <w:top w:val="single" w:color="auto" w:sz="4" w:space="0"/>
              <w:left w:val="single" w:color="auto" w:sz="4" w:space="0"/>
              <w:bottom w:val="single" w:color="auto" w:sz="4" w:space="0"/>
              <w:right w:val="single" w:color="auto" w:sz="4" w:space="0"/>
            </w:tcBorders>
            <w:vAlign w:val="center"/>
          </w:tcPr>
          <w:p>
            <w:pPr>
              <w:ind w:right="-466" w:rightChars="-222"/>
              <w:rPr>
                <w:rFonts w:ascii="宋体" w:hAnsi="宋体" w:eastAsia="宋体" w:cs="Times New Roman"/>
                <w:b/>
                <w:bCs/>
                <w:szCs w:val="24"/>
              </w:rPr>
            </w:pPr>
            <w:r>
              <w:rPr>
                <w:rFonts w:hint="eastAsia" w:ascii="宋体" w:hAnsi="宋体" w:eastAsia="宋体" w:cs="Times New Roman"/>
                <w:b/>
                <w:bCs/>
                <w:szCs w:val="24"/>
              </w:rPr>
              <w:t>公司性质（</w:t>
            </w:r>
            <w:r>
              <w:rPr>
                <w:rFonts w:hint="eastAsia" w:ascii="宋体" w:hAnsi="宋体" w:eastAsia="宋体" w:cs="Times New Roman"/>
                <w:szCs w:val="24"/>
              </w:rPr>
              <w:t>√</w:t>
            </w:r>
            <w:r>
              <w:rPr>
                <w:rFonts w:hint="eastAsia" w:ascii="宋体" w:hAnsi="宋体" w:eastAsia="宋体" w:cs="Times New Roman"/>
                <w:b/>
                <w:bCs/>
                <w:szCs w:val="24"/>
              </w:rPr>
              <w:t>）</w:t>
            </w:r>
          </w:p>
        </w:tc>
        <w:tc>
          <w:tcPr>
            <w:tcW w:w="290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eastAsia="宋体" w:cs="Times New Roman"/>
                <w:b/>
                <w:bCs/>
                <w:sz w:val="24"/>
                <w:szCs w:val="18"/>
              </w:rPr>
            </w:pPr>
            <w:r>
              <w:rPr>
                <w:rFonts w:hint="eastAsia" w:ascii="宋体" w:hAnsi="宋体" w:eastAsia="宋体" w:cs="Times New Roman"/>
                <w:sz w:val="24"/>
                <w:szCs w:val="18"/>
              </w:rPr>
              <w:t>□</w:t>
            </w:r>
            <w:r>
              <w:rPr>
                <w:rFonts w:hint="eastAsia" w:ascii="宋体" w:hAnsi="宋体" w:eastAsia="宋体" w:cs="Times New Roman"/>
                <w:b/>
                <w:bCs/>
                <w:sz w:val="24"/>
                <w:szCs w:val="18"/>
              </w:rPr>
              <w:t xml:space="preserve">国营 </w:t>
            </w:r>
            <w:r>
              <w:rPr>
                <w:rFonts w:hint="eastAsia" w:ascii="宋体" w:hAnsi="宋体" w:eastAsia="宋体" w:cs="Times New Roman"/>
                <w:sz w:val="24"/>
                <w:szCs w:val="18"/>
                <w:lang w:eastAsia="zh-CN"/>
              </w:rPr>
              <w:t>□</w:t>
            </w:r>
            <w:r>
              <w:rPr>
                <w:rFonts w:hint="eastAsia" w:ascii="宋体" w:hAnsi="宋体" w:eastAsia="宋体" w:cs="Times New Roman"/>
                <w:b/>
                <w:bCs/>
                <w:sz w:val="24"/>
                <w:szCs w:val="18"/>
              </w:rPr>
              <w:t xml:space="preserve">私营 </w:t>
            </w:r>
            <w:r>
              <w:rPr>
                <w:rFonts w:hint="eastAsia" w:ascii="宋体" w:hAnsi="宋体" w:eastAsia="宋体" w:cs="Times New Roman"/>
                <w:sz w:val="24"/>
                <w:szCs w:val="18"/>
              </w:rPr>
              <w:t>□</w:t>
            </w:r>
            <w:r>
              <w:rPr>
                <w:rFonts w:hint="eastAsia" w:ascii="宋体" w:hAnsi="宋体" w:eastAsia="宋体" w:cs="Times New Roman"/>
                <w:b/>
                <w:bCs/>
                <w:sz w:val="24"/>
                <w:szCs w:val="18"/>
              </w:rPr>
              <w:t xml:space="preserve">股份 </w:t>
            </w:r>
          </w:p>
          <w:p>
            <w:pPr>
              <w:spacing w:line="360" w:lineRule="exact"/>
              <w:jc w:val="left"/>
              <w:rPr>
                <w:rFonts w:ascii="宋体" w:hAnsi="宋体" w:eastAsia="宋体" w:cs="Times New Roman"/>
                <w:b/>
                <w:bCs/>
                <w:szCs w:val="24"/>
              </w:rPr>
            </w:pPr>
            <w:r>
              <w:rPr>
                <w:rFonts w:hint="eastAsia" w:ascii="宋体" w:hAnsi="宋体" w:eastAsia="宋体" w:cs="Times New Roman"/>
                <w:sz w:val="24"/>
                <w:szCs w:val="18"/>
              </w:rPr>
              <w:t>□</w:t>
            </w:r>
            <w:r>
              <w:rPr>
                <w:rFonts w:hint="eastAsia" w:ascii="宋体" w:hAnsi="宋体" w:eastAsia="宋体" w:cs="Times New Roman"/>
                <w:b/>
                <w:bCs/>
                <w:sz w:val="24"/>
                <w:szCs w:val="18"/>
              </w:rPr>
              <w:t xml:space="preserve">外企 </w:t>
            </w:r>
            <w:r>
              <w:rPr>
                <w:rFonts w:hint="eastAsia" w:ascii="宋体" w:hAnsi="宋体" w:eastAsia="宋体" w:cs="Times New Roman"/>
                <w:sz w:val="24"/>
                <w:szCs w:val="18"/>
              </w:rPr>
              <w:t>□</w:t>
            </w:r>
            <w:r>
              <w:rPr>
                <w:rFonts w:hint="eastAsia" w:ascii="宋体" w:hAnsi="宋体" w:eastAsia="宋体" w:cs="Times New Roman"/>
                <w:b/>
                <w:bCs/>
                <w:sz w:val="24"/>
                <w:szCs w:val="18"/>
              </w:rPr>
              <w:t>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1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bCs/>
                <w:szCs w:val="28"/>
              </w:rPr>
            </w:pPr>
            <w:r>
              <w:rPr>
                <w:rFonts w:hint="eastAsia" w:ascii="宋体" w:hAnsi="宋体" w:eastAsia="宋体" w:cs="Times New Roman"/>
                <w:b/>
                <w:bCs/>
                <w:szCs w:val="28"/>
              </w:rPr>
              <w:t>公司法人代表</w:t>
            </w:r>
          </w:p>
        </w:tc>
        <w:tc>
          <w:tcPr>
            <w:tcW w:w="7738" w:type="dxa"/>
            <w:gridSpan w:val="7"/>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Times New Roman"/>
                <w:b/>
                <w:bCs/>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21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bCs/>
                <w:szCs w:val="28"/>
              </w:rPr>
            </w:pPr>
            <w:r>
              <w:rPr>
                <w:rFonts w:hint="eastAsia" w:ascii="宋体" w:hAnsi="宋体" w:eastAsia="宋体" w:cs="Times New Roman"/>
                <w:b/>
                <w:bCs/>
                <w:szCs w:val="28"/>
              </w:rPr>
              <w:t>公司地址</w:t>
            </w:r>
          </w:p>
        </w:tc>
        <w:tc>
          <w:tcPr>
            <w:tcW w:w="7738"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bCs/>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2109"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Times New Roman"/>
                <w:b/>
                <w:bCs/>
                <w:szCs w:val="28"/>
              </w:rPr>
            </w:pPr>
            <w:r>
              <w:rPr>
                <w:rFonts w:hint="eastAsia" w:ascii="宋体" w:hAnsi="宋体" w:eastAsia="宋体" w:cs="Times New Roman"/>
                <w:b/>
                <w:bCs/>
                <w:szCs w:val="24"/>
              </w:rPr>
              <w:t>授权代表</w:t>
            </w:r>
          </w:p>
        </w:tc>
        <w:tc>
          <w:tcPr>
            <w:tcW w:w="1983" w:type="dxa"/>
            <w:vMerge w:val="restart"/>
            <w:tcBorders>
              <w:top w:val="single" w:color="auto" w:sz="4" w:space="0"/>
              <w:left w:val="single" w:color="auto" w:sz="4" w:space="0"/>
              <w:right w:val="single" w:color="auto" w:sz="4" w:space="0"/>
            </w:tcBorders>
            <w:vAlign w:val="center"/>
          </w:tcPr>
          <w:p>
            <w:pPr>
              <w:jc w:val="center"/>
              <w:rPr>
                <w:rFonts w:hint="default" w:ascii="宋体" w:hAnsi="宋体" w:eastAsia="宋体" w:cs="Times New Roman"/>
                <w:b/>
                <w:bCs/>
                <w:sz w:val="24"/>
                <w:szCs w:val="24"/>
                <w:lang w:val="en-US" w:eastAsia="zh-CN"/>
              </w:rPr>
            </w:pPr>
          </w:p>
        </w:tc>
        <w:tc>
          <w:tcPr>
            <w:tcW w:w="270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eastAsia="宋体" w:cs="Times New Roman"/>
                <w:b/>
                <w:bCs/>
                <w:sz w:val="24"/>
                <w:szCs w:val="24"/>
              </w:rPr>
            </w:pPr>
            <w:r>
              <w:rPr>
                <w:rFonts w:hint="eastAsia" w:ascii="宋体" w:hAnsi="宋体" w:eastAsia="宋体" w:cs="Times New Roman"/>
                <w:b/>
                <w:bCs/>
                <w:sz w:val="24"/>
                <w:szCs w:val="24"/>
              </w:rPr>
              <w:t>联系电话(座机)：</w:t>
            </w:r>
          </w:p>
        </w:tc>
        <w:tc>
          <w:tcPr>
            <w:tcW w:w="3053"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Times New Roman"/>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2109" w:type="dxa"/>
            <w:vMerge w:val="continue"/>
            <w:tcBorders>
              <w:left w:val="single" w:color="auto" w:sz="4" w:space="0"/>
              <w:right w:val="single" w:color="auto" w:sz="4" w:space="0"/>
            </w:tcBorders>
            <w:vAlign w:val="center"/>
          </w:tcPr>
          <w:p>
            <w:pPr>
              <w:jc w:val="center"/>
              <w:rPr>
                <w:rFonts w:ascii="宋体" w:hAnsi="宋体" w:eastAsia="宋体" w:cs="Times New Roman"/>
                <w:b/>
                <w:bCs/>
                <w:sz w:val="24"/>
                <w:szCs w:val="24"/>
              </w:rPr>
            </w:pPr>
          </w:p>
        </w:tc>
        <w:tc>
          <w:tcPr>
            <w:tcW w:w="1983" w:type="dxa"/>
            <w:vMerge w:val="continue"/>
            <w:tcBorders>
              <w:left w:val="single" w:color="auto" w:sz="4" w:space="0"/>
              <w:right w:val="single" w:color="auto" w:sz="4" w:space="0"/>
            </w:tcBorders>
            <w:vAlign w:val="center"/>
          </w:tcPr>
          <w:p>
            <w:pPr>
              <w:jc w:val="center"/>
              <w:rPr>
                <w:rFonts w:ascii="宋体" w:hAnsi="宋体" w:eastAsia="宋体" w:cs="Times New Roman"/>
                <w:b/>
                <w:bCs/>
                <w:sz w:val="24"/>
                <w:szCs w:val="24"/>
              </w:rPr>
            </w:pPr>
          </w:p>
        </w:tc>
        <w:tc>
          <w:tcPr>
            <w:tcW w:w="270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eastAsia="宋体" w:cs="Times New Roman"/>
                <w:b/>
                <w:bCs/>
                <w:sz w:val="24"/>
                <w:szCs w:val="24"/>
              </w:rPr>
            </w:pPr>
            <w:r>
              <w:rPr>
                <w:rFonts w:hint="eastAsia" w:ascii="宋体" w:hAnsi="宋体" w:eastAsia="宋体" w:cs="Times New Roman"/>
                <w:b/>
                <w:bCs/>
                <w:sz w:val="24"/>
                <w:szCs w:val="24"/>
              </w:rPr>
              <w:t>联系电话(手机)：</w:t>
            </w:r>
          </w:p>
        </w:tc>
        <w:tc>
          <w:tcPr>
            <w:tcW w:w="3053"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Times New Roman"/>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2109" w:type="dxa"/>
            <w:vMerge w:val="continue"/>
            <w:tcBorders>
              <w:left w:val="single" w:color="auto" w:sz="4" w:space="0"/>
              <w:right w:val="single" w:color="auto" w:sz="4" w:space="0"/>
            </w:tcBorders>
            <w:vAlign w:val="center"/>
          </w:tcPr>
          <w:p>
            <w:pPr>
              <w:jc w:val="center"/>
              <w:rPr>
                <w:rFonts w:ascii="宋体" w:hAnsi="宋体" w:eastAsia="宋体" w:cs="Times New Roman"/>
                <w:b/>
                <w:bCs/>
                <w:sz w:val="24"/>
                <w:szCs w:val="24"/>
              </w:rPr>
            </w:pPr>
          </w:p>
        </w:tc>
        <w:tc>
          <w:tcPr>
            <w:tcW w:w="1983" w:type="dxa"/>
            <w:vMerge w:val="continue"/>
            <w:tcBorders>
              <w:left w:val="single" w:color="auto" w:sz="4" w:space="0"/>
              <w:bottom w:val="single" w:color="auto" w:sz="4" w:space="0"/>
              <w:right w:val="single" w:color="auto" w:sz="4" w:space="0"/>
            </w:tcBorders>
            <w:vAlign w:val="center"/>
          </w:tcPr>
          <w:p>
            <w:pPr>
              <w:jc w:val="center"/>
              <w:rPr>
                <w:rFonts w:ascii="宋体" w:hAnsi="宋体" w:eastAsia="宋体" w:cs="Times New Roman"/>
                <w:b/>
                <w:bCs/>
                <w:sz w:val="24"/>
                <w:szCs w:val="24"/>
              </w:rPr>
            </w:pPr>
          </w:p>
        </w:tc>
        <w:tc>
          <w:tcPr>
            <w:tcW w:w="270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eastAsia="宋体" w:cs="Times New Roman"/>
                <w:b/>
                <w:bCs/>
                <w:sz w:val="24"/>
                <w:szCs w:val="24"/>
              </w:rPr>
            </w:pPr>
            <w:r>
              <w:rPr>
                <w:rFonts w:hint="eastAsia" w:ascii="宋体" w:hAnsi="宋体" w:eastAsia="宋体" w:cs="Times New Roman"/>
                <w:b/>
                <w:bCs/>
                <w:sz w:val="24"/>
                <w:szCs w:val="24"/>
              </w:rPr>
              <w:t>电子邮箱：</w:t>
            </w:r>
          </w:p>
        </w:tc>
        <w:tc>
          <w:tcPr>
            <w:tcW w:w="3053"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Times New Roman"/>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exact"/>
          <w:jc w:val="center"/>
        </w:trPr>
        <w:tc>
          <w:tcPr>
            <w:tcW w:w="21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bCs/>
                <w:sz w:val="24"/>
                <w:szCs w:val="24"/>
              </w:rPr>
            </w:pPr>
            <w:r>
              <w:rPr>
                <w:rFonts w:hint="eastAsia" w:ascii="宋体" w:hAnsi="宋体" w:eastAsia="宋体" w:cs="Times New Roman"/>
                <w:b/>
                <w:bCs/>
                <w:sz w:val="24"/>
                <w:szCs w:val="24"/>
              </w:rPr>
              <w:t>投标保证金</w:t>
            </w: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bCs/>
                <w:sz w:val="24"/>
                <w:szCs w:val="24"/>
              </w:rPr>
            </w:pPr>
            <w:r>
              <w:rPr>
                <w:rFonts w:hint="eastAsia" w:ascii="宋体" w:hAnsi="宋体" w:eastAsia="宋体" w:cs="Times New Roman"/>
                <w:b/>
                <w:bCs/>
                <w:sz w:val="24"/>
                <w:szCs w:val="24"/>
              </w:rPr>
              <w:t>金额</w:t>
            </w:r>
          </w:p>
        </w:tc>
        <w:tc>
          <w:tcPr>
            <w:tcW w:w="2050" w:type="dxa"/>
            <w:gridSpan w:val="2"/>
            <w:tcBorders>
              <w:left w:val="single" w:color="auto" w:sz="4" w:space="0"/>
              <w:bottom w:val="single" w:color="auto" w:sz="4" w:space="0"/>
              <w:right w:val="single" w:color="auto" w:sz="4" w:space="0"/>
            </w:tcBorders>
            <w:vAlign w:val="center"/>
          </w:tcPr>
          <w:p>
            <w:pPr>
              <w:jc w:val="center"/>
              <w:rPr>
                <w:rFonts w:hint="default" w:ascii="宋体" w:hAnsi="宋体" w:eastAsia="宋体" w:cs="Times New Roman"/>
                <w:b/>
                <w:bCs/>
                <w:sz w:val="24"/>
                <w:szCs w:val="24"/>
                <w:lang w:val="en-US" w:eastAsia="zh-CN"/>
              </w:rPr>
            </w:pPr>
          </w:p>
        </w:tc>
        <w:tc>
          <w:tcPr>
            <w:tcW w:w="1534" w:type="dxa"/>
            <w:gridSpan w:val="3"/>
            <w:tcBorders>
              <w:left w:val="single" w:color="auto" w:sz="4" w:space="0"/>
              <w:bottom w:val="single" w:color="auto" w:sz="4" w:space="0"/>
              <w:right w:val="single" w:color="auto" w:sz="4" w:space="0"/>
            </w:tcBorders>
            <w:vAlign w:val="center"/>
          </w:tcPr>
          <w:p>
            <w:pPr>
              <w:jc w:val="center"/>
              <w:rPr>
                <w:rFonts w:ascii="宋体" w:hAnsi="宋体" w:eastAsia="宋体" w:cs="Times New Roman"/>
                <w:b/>
                <w:bCs/>
                <w:sz w:val="24"/>
                <w:szCs w:val="24"/>
              </w:rPr>
            </w:pPr>
            <w:r>
              <w:rPr>
                <w:rFonts w:hint="eastAsia" w:ascii="宋体" w:hAnsi="宋体" w:eastAsia="宋体" w:cs="Times New Roman"/>
                <w:b/>
                <w:bCs/>
                <w:sz w:val="24"/>
                <w:szCs w:val="24"/>
              </w:rPr>
              <w:t>缴纳时间</w:t>
            </w:r>
          </w:p>
        </w:tc>
        <w:tc>
          <w:tcPr>
            <w:tcW w:w="2171" w:type="dxa"/>
            <w:tcBorders>
              <w:left w:val="single" w:color="auto" w:sz="4" w:space="0"/>
              <w:bottom w:val="single" w:color="auto" w:sz="4" w:space="0"/>
              <w:right w:val="single" w:color="auto" w:sz="4" w:space="0"/>
            </w:tcBorders>
            <w:vAlign w:val="center"/>
          </w:tcPr>
          <w:p>
            <w:pPr>
              <w:jc w:val="center"/>
              <w:rPr>
                <w:rFonts w:ascii="宋体" w:hAnsi="宋体" w:eastAsia="宋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88" w:hRule="atLeast"/>
          <w:jc w:val="center"/>
        </w:trPr>
        <w:tc>
          <w:tcPr>
            <w:tcW w:w="21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bCs/>
                <w:sz w:val="24"/>
                <w:szCs w:val="24"/>
              </w:rPr>
            </w:pPr>
            <w:r>
              <w:rPr>
                <w:rFonts w:hint="eastAsia" w:ascii="宋体" w:hAnsi="宋体" w:eastAsia="宋体" w:cs="Times New Roman"/>
                <w:b/>
                <w:bCs/>
                <w:sz w:val="24"/>
                <w:szCs w:val="24"/>
              </w:rPr>
              <w:t>经营范围</w:t>
            </w:r>
          </w:p>
          <w:p>
            <w:pPr>
              <w:jc w:val="center"/>
              <w:rPr>
                <w:rFonts w:ascii="宋体" w:hAnsi="宋体" w:eastAsia="宋体" w:cs="Times New Roman"/>
                <w:b/>
                <w:bCs/>
                <w:sz w:val="24"/>
                <w:szCs w:val="24"/>
              </w:rPr>
            </w:pPr>
            <w:r>
              <w:rPr>
                <w:rFonts w:hint="eastAsia" w:ascii="宋体" w:hAnsi="宋体" w:eastAsia="宋体" w:cs="Times New Roman"/>
                <w:b/>
                <w:bCs/>
                <w:sz w:val="24"/>
                <w:szCs w:val="24"/>
              </w:rPr>
              <w:t>（按照营业执照上内容准确填写）</w:t>
            </w:r>
          </w:p>
        </w:tc>
        <w:tc>
          <w:tcPr>
            <w:tcW w:w="7738" w:type="dxa"/>
            <w:gridSpan w:val="7"/>
            <w:tcBorders>
              <w:left w:val="single" w:color="auto" w:sz="4" w:space="0"/>
              <w:bottom w:val="single" w:color="auto" w:sz="4" w:space="0"/>
              <w:right w:val="single" w:color="auto" w:sz="4" w:space="0"/>
            </w:tcBorders>
            <w:vAlign w:val="center"/>
          </w:tcPr>
          <w:p>
            <w:pPr>
              <w:keepNext w:val="0"/>
              <w:keepLines w:val="0"/>
              <w:widowControl/>
              <w:suppressLineNumbers w:val="0"/>
              <w:jc w:val="left"/>
            </w:pPr>
          </w:p>
          <w:p>
            <w:pPr>
              <w:rPr>
                <w:rFonts w:ascii="宋体" w:hAnsi="宋体" w:eastAsia="宋体" w:cs="Times New Roman"/>
                <w:b/>
                <w:bCs/>
                <w:sz w:val="24"/>
                <w:szCs w:val="24"/>
              </w:rPr>
            </w:pPr>
          </w:p>
        </w:tc>
      </w:tr>
    </w:tbl>
    <w:p>
      <w:pPr>
        <w:jc w:val="right"/>
        <w:rPr>
          <w:rFonts w:ascii="Calibri" w:hAnsi="Calibri" w:eastAsia="宋体" w:cs="Times New Roman"/>
          <w:szCs w:val="24"/>
        </w:rPr>
      </w:pPr>
      <w:r>
        <w:rPr>
          <w:rFonts w:hint="eastAsia" w:ascii="Calibri" w:hAnsi="Calibri" w:eastAsia="黑体" w:cs="Times New Roman"/>
          <w:szCs w:val="24"/>
        </w:rPr>
        <w:t xml:space="preserve">                                         公司（公章）：年    月   日</w:t>
      </w:r>
    </w:p>
    <w:p>
      <w:pPr>
        <w:jc w:val="left"/>
        <w:rPr>
          <w:rFonts w:ascii="宋体" w:hAnsi="宋体" w:eastAsia="宋体" w:cs="宋体"/>
          <w:bCs/>
          <w:color w:val="000000"/>
          <w:szCs w:val="21"/>
        </w:rPr>
      </w:pPr>
    </w:p>
    <w:p>
      <w:pPr>
        <w:jc w:val="left"/>
        <w:rPr>
          <w:rFonts w:ascii="宋体" w:hAnsi="宋体" w:eastAsia="宋体" w:cs="宋体"/>
          <w:bCs/>
          <w:color w:val="000000"/>
          <w:szCs w:val="21"/>
        </w:rPr>
      </w:pPr>
      <w:r>
        <w:rPr>
          <w:rFonts w:hint="eastAsia" w:ascii="宋体" w:hAnsi="宋体" w:eastAsia="宋体" w:cs="宋体"/>
          <w:bCs/>
          <w:color w:val="000000"/>
          <w:szCs w:val="21"/>
        </w:rPr>
        <w:t>注：投标人必须携带本投标报名表于提交响应文件截止时间前到现场确认报名，此表不密封于响应文件中，在报名时提交此表。</w:t>
      </w:r>
    </w:p>
    <w:p>
      <w:pPr>
        <w:snapToGrid w:val="0"/>
        <w:spacing w:line="380" w:lineRule="exact"/>
        <w:ind w:firstLine="482" w:firstLineChars="200"/>
        <w:rPr>
          <w:rFonts w:ascii="宋体" w:hAnsi="宋体" w:eastAsia="宋体" w:cs="Times New Roman"/>
          <w:b/>
          <w:sz w:val="24"/>
          <w:szCs w:val="24"/>
        </w:rPr>
        <w:sectPr>
          <w:footerReference r:id="rId3" w:type="default"/>
          <w:pgSz w:w="11907" w:h="16840"/>
          <w:pgMar w:top="1134" w:right="1418" w:bottom="1134" w:left="1418" w:header="964" w:footer="992" w:gutter="0"/>
          <w:cols w:space="720" w:num="1"/>
          <w:docGrid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2</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0E0EF5"/>
    <w:rsid w:val="3F0E0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2020-12-02T03:47:00Z</dcterms:created>
  <dc:creator>Mr.V</dc:creator>
  <cp:lastModifiedBy>Mr.V</cp:lastModifiedBy>
  <dcterms:modified xsi:type="dcterms:W3CDTF">2020-12-02T03:48:11Z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